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C38E" w14:textId="0F4323F7" w:rsidR="001C024C" w:rsidRDefault="00561FC9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Homöopathie</w:t>
      </w:r>
      <w:r w:rsidR="0083430C">
        <w:rPr>
          <w:rFonts w:ascii="Arial" w:hAnsi="Arial" w:cs="Arial"/>
          <w:sz w:val="32"/>
          <w:szCs w:val="32"/>
        </w:rPr>
        <w:t>Zirkel</w:t>
      </w:r>
      <w:proofErr w:type="spellEnd"/>
      <w:r w:rsidR="0083430C">
        <w:rPr>
          <w:rFonts w:ascii="Arial" w:hAnsi="Arial" w:cs="Arial"/>
          <w:sz w:val="32"/>
          <w:szCs w:val="32"/>
        </w:rPr>
        <w:t xml:space="preserve"> Heidelberg am 20.Juli 2023</w:t>
      </w:r>
    </w:p>
    <w:p w14:paraId="06D31951" w14:textId="77777777" w:rsidR="0083430C" w:rsidRDefault="0083430C">
      <w:pPr>
        <w:rPr>
          <w:rFonts w:ascii="Arial" w:hAnsi="Arial" w:cs="Arial"/>
          <w:sz w:val="32"/>
          <w:szCs w:val="32"/>
        </w:rPr>
      </w:pPr>
    </w:p>
    <w:p w14:paraId="00F5DA08" w14:textId="439B9FF9" w:rsidR="0083430C" w:rsidRDefault="0083430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Nachlese Homöopathie Kongress von 18-20 Mai </w:t>
      </w:r>
      <w:r w:rsidR="003849C7">
        <w:rPr>
          <w:rFonts w:ascii="Arial" w:hAnsi="Arial" w:cs="Arial"/>
          <w:sz w:val="32"/>
          <w:szCs w:val="32"/>
        </w:rPr>
        <w:t xml:space="preserve">2023 </w:t>
      </w:r>
      <w:r>
        <w:rPr>
          <w:rFonts w:ascii="Arial" w:hAnsi="Arial" w:cs="Arial"/>
          <w:sz w:val="32"/>
          <w:szCs w:val="32"/>
        </w:rPr>
        <w:t>in Münster</w:t>
      </w:r>
      <w:r w:rsidR="003849C7">
        <w:rPr>
          <w:rFonts w:ascii="Arial" w:hAnsi="Arial" w:cs="Arial"/>
          <w:sz w:val="32"/>
          <w:szCs w:val="32"/>
        </w:rPr>
        <w:t xml:space="preserve"> </w:t>
      </w:r>
      <w:proofErr w:type="gramStart"/>
      <w:r w:rsidR="003849C7">
        <w:rPr>
          <w:rFonts w:ascii="Arial" w:hAnsi="Arial" w:cs="Arial"/>
          <w:sz w:val="32"/>
          <w:szCs w:val="32"/>
        </w:rPr>
        <w:t>„ Homöopathie</w:t>
      </w:r>
      <w:proofErr w:type="gramEnd"/>
      <w:r w:rsidR="003849C7">
        <w:rPr>
          <w:rFonts w:ascii="Arial" w:hAnsi="Arial" w:cs="Arial"/>
          <w:sz w:val="32"/>
          <w:szCs w:val="32"/>
        </w:rPr>
        <w:t xml:space="preserve"> am Beginn und Ende des Lebens“</w:t>
      </w:r>
    </w:p>
    <w:p w14:paraId="0D013953" w14:textId="77777777" w:rsidR="0083430C" w:rsidRDefault="0083430C">
      <w:pPr>
        <w:rPr>
          <w:rFonts w:ascii="Arial" w:hAnsi="Arial" w:cs="Arial"/>
          <w:sz w:val="32"/>
          <w:szCs w:val="32"/>
        </w:rPr>
      </w:pPr>
    </w:p>
    <w:p w14:paraId="081BE44A" w14:textId="1D86E4C7" w:rsidR="0083430C" w:rsidRDefault="003849C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Nach dem Austausch der persönlichen Erlebnisse </w:t>
      </w:r>
      <w:r w:rsidR="0083430C">
        <w:rPr>
          <w:rFonts w:ascii="Arial" w:hAnsi="Arial" w:cs="Arial"/>
          <w:sz w:val="32"/>
          <w:szCs w:val="32"/>
        </w:rPr>
        <w:t xml:space="preserve">wird </w:t>
      </w:r>
      <w:r>
        <w:rPr>
          <w:rFonts w:ascii="Arial" w:hAnsi="Arial" w:cs="Arial"/>
          <w:sz w:val="32"/>
          <w:szCs w:val="32"/>
        </w:rPr>
        <w:t>von dem prämierten Vortrag</w:t>
      </w:r>
      <w:r w:rsidR="0083430C">
        <w:rPr>
          <w:rFonts w:ascii="Arial" w:hAnsi="Arial" w:cs="Arial"/>
          <w:sz w:val="32"/>
          <w:szCs w:val="32"/>
        </w:rPr>
        <w:t xml:space="preserve"> zu den Polaritätsanalysen </w:t>
      </w:r>
      <w:r>
        <w:rPr>
          <w:rFonts w:ascii="Arial" w:hAnsi="Arial" w:cs="Arial"/>
          <w:sz w:val="32"/>
          <w:szCs w:val="32"/>
        </w:rPr>
        <w:t xml:space="preserve">nach Frei </w:t>
      </w:r>
      <w:r w:rsidR="0083430C">
        <w:rPr>
          <w:rFonts w:ascii="Arial" w:hAnsi="Arial" w:cs="Arial"/>
          <w:sz w:val="32"/>
          <w:szCs w:val="32"/>
        </w:rPr>
        <w:t xml:space="preserve">von </w:t>
      </w:r>
      <w:r>
        <w:rPr>
          <w:rFonts w:ascii="Arial" w:hAnsi="Arial" w:cs="Arial"/>
          <w:sz w:val="32"/>
          <w:szCs w:val="32"/>
        </w:rPr>
        <w:t xml:space="preserve">Kollegen </w:t>
      </w:r>
      <w:proofErr w:type="spellStart"/>
      <w:r>
        <w:rPr>
          <w:rFonts w:ascii="Arial" w:hAnsi="Arial" w:cs="Arial"/>
          <w:sz w:val="32"/>
          <w:szCs w:val="32"/>
        </w:rPr>
        <w:t>Lucae</w:t>
      </w:r>
      <w:proofErr w:type="spellEnd"/>
      <w:r>
        <w:rPr>
          <w:rFonts w:ascii="Arial" w:hAnsi="Arial" w:cs="Arial"/>
          <w:sz w:val="32"/>
          <w:szCs w:val="32"/>
        </w:rPr>
        <w:t xml:space="preserve"> im Detail berichtet. Kollegin Dr. </w:t>
      </w:r>
      <w:proofErr w:type="spellStart"/>
      <w:r>
        <w:rPr>
          <w:rFonts w:ascii="Arial" w:hAnsi="Arial" w:cs="Arial"/>
          <w:sz w:val="32"/>
          <w:szCs w:val="32"/>
        </w:rPr>
        <w:t>Brauß</w:t>
      </w:r>
      <w:proofErr w:type="spellEnd"/>
      <w:r>
        <w:rPr>
          <w:rFonts w:ascii="Arial" w:hAnsi="Arial" w:cs="Arial"/>
          <w:sz w:val="32"/>
          <w:szCs w:val="32"/>
        </w:rPr>
        <w:t xml:space="preserve"> berichtet dazu von ihren langjährigen Erfahrungen mit der Polaritätsanalyse in der Praxis. Sie stellt dazu 2 Fälle aus der Praxis vor. Alle Anwesenden kennen Dr. Gebhardt persönlich und </w:t>
      </w:r>
      <w:proofErr w:type="spellStart"/>
      <w:r>
        <w:rPr>
          <w:rFonts w:ascii="Arial" w:hAnsi="Arial" w:cs="Arial"/>
          <w:sz w:val="32"/>
          <w:szCs w:val="32"/>
        </w:rPr>
        <w:t>wissen</w:t>
      </w:r>
      <w:proofErr w:type="spellEnd"/>
      <w:r>
        <w:rPr>
          <w:rFonts w:ascii="Arial" w:hAnsi="Arial" w:cs="Arial"/>
          <w:sz w:val="32"/>
          <w:szCs w:val="32"/>
        </w:rPr>
        <w:t xml:space="preserve"> um seinen Verdienst für die deutsche Homöopathie.</w:t>
      </w:r>
    </w:p>
    <w:p w14:paraId="1F89B2C9" w14:textId="347D10B9" w:rsidR="003849C7" w:rsidRDefault="003849C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Dr. Reimers berichtet aus seinen Aufzeichnungen eines Praktikums in der Praxis von Dr. Gebhart 1992.</w:t>
      </w:r>
    </w:p>
    <w:p w14:paraId="77E7C8D1" w14:textId="188968AB" w:rsidR="003849C7" w:rsidRDefault="003849C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Diskutiert wird auch der Abschlussvortrag von Prof. Wallach. Wie lässt sich die homöopathische Wirkungsweise verstehen?</w:t>
      </w:r>
    </w:p>
    <w:p w14:paraId="7AA1597C" w14:textId="54B6BCBE" w:rsidR="003849C7" w:rsidRDefault="003849C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Doppelblind Studien im Vergleich zu gut </w:t>
      </w:r>
      <w:proofErr w:type="spellStart"/>
      <w:r>
        <w:rPr>
          <w:rFonts w:ascii="Arial" w:hAnsi="Arial" w:cs="Arial"/>
          <w:sz w:val="32"/>
          <w:szCs w:val="32"/>
        </w:rPr>
        <w:t>gut</w:t>
      </w:r>
      <w:proofErr w:type="spellEnd"/>
      <w:r>
        <w:rPr>
          <w:rFonts w:ascii="Arial" w:hAnsi="Arial" w:cs="Arial"/>
          <w:sz w:val="32"/>
          <w:szCs w:val="32"/>
        </w:rPr>
        <w:t xml:space="preserve"> dokumentierten Fällen, wie können wir aus der Praxis eine </w:t>
      </w:r>
      <w:proofErr w:type="spellStart"/>
      <w:r>
        <w:rPr>
          <w:rFonts w:ascii="Arial" w:hAnsi="Arial" w:cs="Arial"/>
          <w:sz w:val="32"/>
          <w:szCs w:val="32"/>
        </w:rPr>
        <w:t>wissenschafliche</w:t>
      </w:r>
      <w:proofErr w:type="spellEnd"/>
      <w:r>
        <w:rPr>
          <w:rFonts w:ascii="Arial" w:hAnsi="Arial" w:cs="Arial"/>
          <w:sz w:val="32"/>
          <w:szCs w:val="32"/>
        </w:rPr>
        <w:t xml:space="preserve"> Homöopathie unterstützen.</w:t>
      </w:r>
    </w:p>
    <w:p w14:paraId="37426AAA" w14:textId="77777777" w:rsidR="003849C7" w:rsidRDefault="003849C7">
      <w:pPr>
        <w:rPr>
          <w:rFonts w:ascii="Arial" w:hAnsi="Arial" w:cs="Arial"/>
          <w:sz w:val="32"/>
          <w:szCs w:val="32"/>
        </w:rPr>
      </w:pPr>
    </w:p>
    <w:p w14:paraId="449CE42B" w14:textId="77777777" w:rsidR="001C024C" w:rsidRPr="001C024C" w:rsidRDefault="001C024C">
      <w:pPr>
        <w:rPr>
          <w:rFonts w:ascii="Arial" w:hAnsi="Arial" w:cs="Arial"/>
          <w:sz w:val="32"/>
          <w:szCs w:val="32"/>
        </w:rPr>
      </w:pPr>
    </w:p>
    <w:sectPr w:rsidR="001C024C" w:rsidRPr="001C02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4C"/>
    <w:rsid w:val="001C024C"/>
    <w:rsid w:val="003849C7"/>
    <w:rsid w:val="00561FC9"/>
    <w:rsid w:val="0083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24BB11"/>
  <w15:docId w15:val="{F38EB3EF-BF28-6346-8506-E8418D66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Reimers</dc:creator>
  <cp:keywords/>
  <dc:description/>
  <cp:lastModifiedBy>Beate Reimers</cp:lastModifiedBy>
  <cp:revision>1</cp:revision>
  <dcterms:created xsi:type="dcterms:W3CDTF">2023-06-10T06:46:00Z</dcterms:created>
  <dcterms:modified xsi:type="dcterms:W3CDTF">2023-06-14T19:33:00Z</dcterms:modified>
</cp:coreProperties>
</file>